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0B" w:rsidRPr="006C6984" w:rsidRDefault="00F0410B" w:rsidP="00F0410B">
      <w:pPr>
        <w:spacing w:before="100" w:beforeAutospacing="1" w:after="100" w:afterAutospacing="1" w:line="240" w:lineRule="auto"/>
        <w:outlineLvl w:val="0"/>
        <w:rPr>
          <w:rFonts w:ascii="Arial" w:eastAsia="Times New Roman" w:hAnsi="Arial" w:cs="Arial"/>
          <w:b/>
          <w:bCs/>
          <w:sz w:val="32"/>
          <w:szCs w:val="32"/>
        </w:rPr>
      </w:pPr>
      <w:r w:rsidRPr="006C6984">
        <w:rPr>
          <w:rFonts w:ascii="Arial" w:eastAsia="Times New Roman" w:hAnsi="Arial" w:cs="Arial"/>
          <w:b/>
          <w:bCs/>
          <w:kern w:val="36"/>
          <w:sz w:val="48"/>
          <w:szCs w:val="48"/>
        </w:rPr>
        <w:t>FTA 5316</w:t>
      </w:r>
      <w:r w:rsidRPr="006C6984">
        <w:rPr>
          <w:rFonts w:eastAsia="Times New Roman" w:cstheme="minorHAnsi"/>
          <w:b/>
          <w:bCs/>
          <w:sz w:val="36"/>
          <w:szCs w:val="36"/>
        </w:rPr>
        <w:br/>
      </w:r>
      <w:r w:rsidRPr="006C6984">
        <w:rPr>
          <w:rFonts w:ascii="Arial" w:eastAsia="Times New Roman" w:hAnsi="Arial" w:cs="Arial"/>
          <w:b/>
          <w:bCs/>
          <w:sz w:val="32"/>
          <w:szCs w:val="32"/>
        </w:rPr>
        <w:t>5316 Program: Job Access and Reverse Commute (JARC)</w:t>
      </w:r>
    </w:p>
    <w:p w:rsidR="00F0410B" w:rsidRPr="006C6984" w:rsidRDefault="00F0410B" w:rsidP="00F0410B">
      <w:pPr>
        <w:spacing w:before="100" w:beforeAutospacing="1" w:after="100" w:afterAutospacing="1" w:line="240" w:lineRule="auto"/>
        <w:rPr>
          <w:rFonts w:ascii="Arial" w:eastAsia="Times New Roman" w:hAnsi="Arial" w:cs="Arial"/>
          <w:sz w:val="20"/>
          <w:szCs w:val="20"/>
        </w:rPr>
      </w:pPr>
      <w:r w:rsidRPr="006C6984">
        <w:rPr>
          <w:rFonts w:ascii="Arial" w:eastAsia="Times New Roman" w:hAnsi="Arial" w:cs="Arial"/>
          <w:b/>
          <w:bCs/>
          <w:sz w:val="20"/>
          <w:szCs w:val="20"/>
        </w:rPr>
        <w:t>Applicant Criteria</w:t>
      </w:r>
      <w:r w:rsidRPr="006C6984">
        <w:rPr>
          <w:rFonts w:ascii="Arial" w:eastAsia="Times New Roman" w:hAnsi="Arial" w:cs="Arial"/>
          <w:sz w:val="20"/>
          <w:szCs w:val="20"/>
        </w:rPr>
        <w:br/>
      </w:r>
      <w:r w:rsidRPr="006C6984">
        <w:rPr>
          <w:rFonts w:ascii="Arial" w:eastAsia="Times New Roman" w:hAnsi="Arial" w:cs="Arial"/>
          <w:sz w:val="20"/>
          <w:szCs w:val="20"/>
        </w:rPr>
        <w:br/>
        <w:t xml:space="preserve">The State of Hawaii Department of Transportation (HDOT) is soliciting FTA 5316 JARC applications from </w:t>
      </w:r>
      <w:r w:rsidRPr="006C6984">
        <w:rPr>
          <w:rFonts w:ascii="Arial" w:eastAsia="Times New Roman" w:hAnsi="Arial" w:cs="Arial"/>
          <w:b/>
          <w:bCs/>
          <w:sz w:val="20"/>
          <w:szCs w:val="20"/>
        </w:rPr>
        <w:t>qualified private non-profit organizations, state and local government, metropolitan organizations or public transit agencies;</w:t>
      </w:r>
      <w:r w:rsidRPr="006C6984">
        <w:rPr>
          <w:rFonts w:ascii="Arial" w:eastAsia="Times New Roman" w:hAnsi="Arial" w:cs="Arial"/>
          <w:sz w:val="20"/>
          <w:szCs w:val="20"/>
        </w:rPr>
        <w:t xml:space="preserve"> seeking federal capital assistance for providing connectivity to </w:t>
      </w:r>
      <w:r w:rsidRPr="006C6984">
        <w:rPr>
          <w:rFonts w:ascii="Arial" w:eastAsia="Times New Roman" w:hAnsi="Arial" w:cs="Arial"/>
          <w:b/>
          <w:bCs/>
          <w:sz w:val="20"/>
          <w:szCs w:val="20"/>
        </w:rPr>
        <w:t>welfare recipients and other low-income persons</w:t>
      </w:r>
      <w:r w:rsidRPr="006C6984">
        <w:rPr>
          <w:rFonts w:ascii="Arial" w:eastAsia="Times New Roman" w:hAnsi="Arial" w:cs="Arial"/>
          <w:sz w:val="20"/>
          <w:szCs w:val="20"/>
        </w:rPr>
        <w:t xml:space="preserve"> to:</w:t>
      </w:r>
    </w:p>
    <w:p w:rsidR="00F0410B" w:rsidRPr="006C6984" w:rsidRDefault="00F0410B" w:rsidP="00F0410B">
      <w:pPr>
        <w:numPr>
          <w:ilvl w:val="0"/>
          <w:numId w:val="1"/>
        </w:numPr>
        <w:spacing w:before="100" w:beforeAutospacing="1" w:after="100" w:afterAutospacing="1" w:line="240" w:lineRule="auto"/>
        <w:rPr>
          <w:rFonts w:ascii="Arial" w:eastAsia="Times New Roman" w:hAnsi="Arial" w:cs="Arial"/>
          <w:sz w:val="20"/>
          <w:szCs w:val="20"/>
        </w:rPr>
      </w:pPr>
      <w:r w:rsidRPr="006C6984">
        <w:rPr>
          <w:rFonts w:ascii="Arial" w:eastAsia="Times New Roman" w:hAnsi="Arial" w:cs="Arial"/>
          <w:sz w:val="20"/>
          <w:szCs w:val="20"/>
        </w:rPr>
        <w:t xml:space="preserve">Jobs, education, training and other support services </w:t>
      </w:r>
    </w:p>
    <w:p w:rsidR="00F0410B" w:rsidRPr="006C6984" w:rsidRDefault="00F0410B" w:rsidP="00F0410B">
      <w:pPr>
        <w:numPr>
          <w:ilvl w:val="0"/>
          <w:numId w:val="1"/>
        </w:numPr>
        <w:spacing w:before="100" w:beforeAutospacing="1" w:after="100" w:afterAutospacing="1" w:line="240" w:lineRule="auto"/>
        <w:rPr>
          <w:rFonts w:ascii="Arial" w:eastAsia="Times New Roman" w:hAnsi="Arial" w:cs="Arial"/>
          <w:sz w:val="20"/>
          <w:szCs w:val="20"/>
        </w:rPr>
      </w:pPr>
      <w:r w:rsidRPr="006C6984">
        <w:rPr>
          <w:rFonts w:ascii="Arial" w:eastAsia="Times New Roman" w:hAnsi="Arial" w:cs="Arial"/>
          <w:sz w:val="20"/>
          <w:szCs w:val="20"/>
        </w:rPr>
        <w:t>Transportation services from urban area, and non-urbanized areas to suburban employment and other opportunities</w:t>
      </w:r>
    </w:p>
    <w:p w:rsidR="00F0410B" w:rsidRPr="006C6984" w:rsidRDefault="00F0410B" w:rsidP="00F0410B">
      <w:pPr>
        <w:numPr>
          <w:ilvl w:val="0"/>
          <w:numId w:val="1"/>
        </w:numPr>
        <w:spacing w:before="100" w:beforeAutospacing="1" w:after="100" w:afterAutospacing="1" w:line="240" w:lineRule="auto"/>
        <w:rPr>
          <w:rFonts w:ascii="Arial" w:eastAsia="Times New Roman" w:hAnsi="Arial" w:cs="Arial"/>
          <w:sz w:val="20"/>
          <w:szCs w:val="20"/>
        </w:rPr>
      </w:pPr>
      <w:r w:rsidRPr="006C6984">
        <w:rPr>
          <w:rFonts w:ascii="Arial" w:eastAsia="Times New Roman" w:hAnsi="Arial" w:cs="Arial"/>
          <w:sz w:val="20"/>
          <w:szCs w:val="20"/>
        </w:rPr>
        <w:t>Target existing or expanded transportation services such as shuttles, vanpools, new bus routes, connector services to mass transit, and guaranteed-ride-home programs</w:t>
      </w:r>
    </w:p>
    <w:p w:rsidR="00F0410B" w:rsidRPr="006C6984" w:rsidRDefault="00F0410B" w:rsidP="00FD0840">
      <w:pPr>
        <w:spacing w:after="0" w:line="240" w:lineRule="auto"/>
        <w:rPr>
          <w:rFonts w:ascii="Arial" w:eastAsia="Times New Roman" w:hAnsi="Arial" w:cs="Arial"/>
          <w:sz w:val="20"/>
          <w:szCs w:val="20"/>
        </w:rPr>
      </w:pPr>
      <w:r w:rsidRPr="006C6984">
        <w:rPr>
          <w:rFonts w:ascii="Arial" w:eastAsia="Times New Roman" w:hAnsi="Arial" w:cs="Arial"/>
          <w:sz w:val="20"/>
          <w:szCs w:val="20"/>
        </w:rPr>
        <w:t> </w:t>
      </w:r>
      <w:r w:rsidRPr="006C6984">
        <w:rPr>
          <w:rFonts w:ascii="Arial" w:eastAsia="Times New Roman" w:hAnsi="Arial" w:cs="Arial"/>
          <w:b/>
          <w:bCs/>
          <w:sz w:val="20"/>
          <w:szCs w:val="20"/>
        </w:rPr>
        <w:t>Program Overview</w:t>
      </w:r>
      <w:r w:rsidRPr="006C6984">
        <w:rPr>
          <w:rFonts w:ascii="Arial" w:eastAsia="Times New Roman" w:hAnsi="Arial" w:cs="Arial"/>
          <w:sz w:val="20"/>
          <w:szCs w:val="20"/>
        </w:rPr>
        <w:br/>
      </w:r>
      <w:r w:rsidRPr="006C6984">
        <w:rPr>
          <w:rFonts w:ascii="Arial" w:eastAsia="Times New Roman" w:hAnsi="Arial" w:cs="Arial"/>
          <w:sz w:val="20"/>
          <w:szCs w:val="20"/>
        </w:rPr>
        <w:br/>
        <w:t>The goal of the Federal Transit Administration (FTA) Section 5316 JARC program is to improve access to transportation services to employment and employment related activities for welfare recipients and eligible low-income individuals and to transport residents of urbanized areas and non-urbanized (rural) areas to suburban employment opportunities.</w:t>
      </w:r>
      <w:r w:rsidRPr="006C6984">
        <w:rPr>
          <w:rFonts w:ascii="Arial" w:eastAsia="Times New Roman" w:hAnsi="Arial" w:cs="Arial"/>
          <w:sz w:val="20"/>
          <w:szCs w:val="20"/>
        </w:rPr>
        <w:br/>
      </w:r>
      <w:r w:rsidRPr="006C6984">
        <w:rPr>
          <w:rFonts w:ascii="Arial" w:eastAsia="Times New Roman" w:hAnsi="Arial" w:cs="Arial"/>
          <w:sz w:val="20"/>
          <w:szCs w:val="20"/>
        </w:rPr>
        <w:br/>
        <w:t xml:space="preserve">The JARC program is authorized under the provisions set forth in the Safe, Accountable, Flexible, </w:t>
      </w:r>
      <w:proofErr w:type="gramStart"/>
      <w:r w:rsidRPr="006C6984">
        <w:rPr>
          <w:rFonts w:ascii="Arial" w:eastAsia="Times New Roman" w:hAnsi="Arial" w:cs="Arial"/>
          <w:sz w:val="20"/>
          <w:szCs w:val="20"/>
        </w:rPr>
        <w:t>Efficient</w:t>
      </w:r>
      <w:proofErr w:type="gramEnd"/>
      <w:r w:rsidRPr="006C6984">
        <w:rPr>
          <w:rFonts w:ascii="Arial" w:eastAsia="Times New Roman" w:hAnsi="Arial" w:cs="Arial"/>
          <w:sz w:val="20"/>
          <w:szCs w:val="20"/>
        </w:rPr>
        <w:t xml:space="preserve"> Transportation Equity Act: A Legacy for Users, SAFETEA-L</w:t>
      </w:r>
      <w:r w:rsidR="0044059E" w:rsidRPr="006C6984">
        <w:rPr>
          <w:rFonts w:ascii="Arial" w:eastAsia="Times New Roman" w:hAnsi="Arial" w:cs="Arial"/>
          <w:sz w:val="20"/>
          <w:szCs w:val="20"/>
        </w:rPr>
        <w:t>U, enacted on August 10, 2005.</w:t>
      </w:r>
      <w:r w:rsidR="003E1816" w:rsidRPr="006C6984">
        <w:rPr>
          <w:rFonts w:ascii="Arial" w:eastAsia="Times New Roman" w:hAnsi="Arial" w:cs="Arial"/>
          <w:sz w:val="20"/>
          <w:szCs w:val="20"/>
        </w:rPr>
        <w:t xml:space="preserve"> </w:t>
      </w:r>
      <w:r w:rsidRPr="006C6984">
        <w:rPr>
          <w:rFonts w:ascii="Arial" w:eastAsia="Times New Roman" w:hAnsi="Arial" w:cs="Arial"/>
          <w:sz w:val="20"/>
          <w:szCs w:val="20"/>
        </w:rPr>
        <w:br/>
      </w:r>
      <w:r w:rsidRPr="001838B3">
        <w:rPr>
          <w:rFonts w:eastAsia="Times New Roman" w:cstheme="minorHAnsi"/>
          <w:sz w:val="20"/>
          <w:szCs w:val="20"/>
        </w:rPr>
        <w:br/>
      </w:r>
      <w:r w:rsidRPr="006C6984">
        <w:rPr>
          <w:rFonts w:ascii="Arial" w:eastAsia="Times New Roman" w:hAnsi="Arial" w:cs="Arial"/>
          <w:b/>
          <w:bCs/>
          <w:sz w:val="20"/>
          <w:szCs w:val="20"/>
        </w:rPr>
        <w:t>The Non-Urbani</w:t>
      </w:r>
      <w:r w:rsidR="0044059E" w:rsidRPr="006C6984">
        <w:rPr>
          <w:rFonts w:ascii="Arial" w:eastAsia="Times New Roman" w:hAnsi="Arial" w:cs="Arial"/>
          <w:b/>
          <w:bCs/>
          <w:sz w:val="20"/>
          <w:szCs w:val="20"/>
        </w:rPr>
        <w:t xml:space="preserve">zed Program is a </w:t>
      </w:r>
      <w:proofErr w:type="gramStart"/>
      <w:r w:rsidR="0044059E" w:rsidRPr="006C6984">
        <w:rPr>
          <w:rFonts w:ascii="Arial" w:eastAsia="Times New Roman" w:hAnsi="Arial" w:cs="Arial"/>
          <w:b/>
          <w:bCs/>
          <w:sz w:val="20"/>
          <w:szCs w:val="20"/>
        </w:rPr>
        <w:t>Statewide</w:t>
      </w:r>
      <w:proofErr w:type="gramEnd"/>
      <w:r w:rsidR="0044059E" w:rsidRPr="006C6984">
        <w:rPr>
          <w:rFonts w:ascii="Arial" w:eastAsia="Times New Roman" w:hAnsi="Arial" w:cs="Arial"/>
          <w:b/>
          <w:bCs/>
          <w:sz w:val="20"/>
          <w:szCs w:val="20"/>
        </w:rPr>
        <w:t xml:space="preserve"> competi</w:t>
      </w:r>
      <w:r w:rsidRPr="006C6984">
        <w:rPr>
          <w:rFonts w:ascii="Arial" w:eastAsia="Times New Roman" w:hAnsi="Arial" w:cs="Arial"/>
          <w:b/>
          <w:bCs/>
          <w:sz w:val="20"/>
          <w:szCs w:val="20"/>
        </w:rPr>
        <w:t xml:space="preserve">tion for funds. </w:t>
      </w:r>
      <w:r w:rsidRPr="006C6984">
        <w:rPr>
          <w:rFonts w:ascii="Arial" w:eastAsia="Times New Roman" w:hAnsi="Arial" w:cs="Arial"/>
          <w:sz w:val="20"/>
          <w:szCs w:val="20"/>
        </w:rPr>
        <w:t>Fo</w:t>
      </w:r>
      <w:r w:rsidR="001E0A32">
        <w:rPr>
          <w:rFonts w:ascii="Arial" w:eastAsia="Times New Roman" w:hAnsi="Arial" w:cs="Arial"/>
          <w:sz w:val="20"/>
          <w:szCs w:val="20"/>
        </w:rPr>
        <w:t>r eligible Capital projects, this</w:t>
      </w:r>
      <w:r w:rsidRPr="006C6984">
        <w:rPr>
          <w:rFonts w:ascii="Arial" w:eastAsia="Times New Roman" w:hAnsi="Arial" w:cs="Arial"/>
          <w:sz w:val="20"/>
          <w:szCs w:val="20"/>
        </w:rPr>
        <w:t xml:space="preserve"> federal grant program allows up to an 80% federal cost share, with the remaining 20% balance (non-federal funds) to be provided by the applicant. For eligible Operation projects, the Federal grant allows a 50% federal cost share, with the remaining 50% balance (non-federal funds) to be provided by the applicant.</w:t>
      </w:r>
    </w:p>
    <w:p w:rsidR="0044059E" w:rsidRPr="00FD0840" w:rsidRDefault="00F0410B" w:rsidP="00FD0840">
      <w:pPr>
        <w:spacing w:before="100" w:beforeAutospacing="1" w:after="100" w:afterAutospacing="1" w:line="240" w:lineRule="auto"/>
        <w:rPr>
          <w:rFonts w:ascii="Arial" w:eastAsia="Times New Roman" w:hAnsi="Arial" w:cs="Arial"/>
          <w:sz w:val="20"/>
          <w:szCs w:val="20"/>
        </w:rPr>
      </w:pPr>
      <w:r w:rsidRPr="006C6984">
        <w:rPr>
          <w:rFonts w:ascii="Arial" w:eastAsia="Times New Roman" w:hAnsi="Arial" w:cs="Arial"/>
          <w:sz w:val="20"/>
          <w:szCs w:val="20"/>
        </w:rPr>
        <w:t xml:space="preserve">If there are any questions regarding this matter, please contact Ryan </w:t>
      </w:r>
      <w:proofErr w:type="spellStart"/>
      <w:r w:rsidRPr="006C6984">
        <w:rPr>
          <w:rFonts w:ascii="Arial" w:eastAsia="Times New Roman" w:hAnsi="Arial" w:cs="Arial"/>
          <w:sz w:val="20"/>
          <w:szCs w:val="20"/>
        </w:rPr>
        <w:t>Fujii</w:t>
      </w:r>
      <w:proofErr w:type="spellEnd"/>
      <w:r w:rsidRPr="006C6984">
        <w:rPr>
          <w:rFonts w:ascii="Arial" w:eastAsia="Times New Roman" w:hAnsi="Arial" w:cs="Arial"/>
          <w:sz w:val="20"/>
          <w:szCs w:val="20"/>
        </w:rPr>
        <w:t xml:space="preserve"> at telephone (808) 831-7984; fax (808) 831-7995; or e-mail </w:t>
      </w:r>
      <w:r w:rsidR="0044059E" w:rsidRPr="00FD0840">
        <w:rPr>
          <w:rFonts w:ascii="Arial" w:eastAsia="Times New Roman" w:hAnsi="Arial" w:cs="Arial"/>
          <w:sz w:val="20"/>
          <w:szCs w:val="20"/>
        </w:rPr>
        <w:t>ryan.fujii@hawaii.gov</w:t>
      </w:r>
      <w:r w:rsidR="00FD0840">
        <w:rPr>
          <w:rFonts w:ascii="Arial" w:eastAsia="Times New Roman" w:hAnsi="Arial" w:cs="Arial"/>
          <w:sz w:val="20"/>
          <w:szCs w:val="20"/>
        </w:rPr>
        <w:t>.</w:t>
      </w:r>
    </w:p>
    <w:sectPr w:rsidR="0044059E" w:rsidRPr="00FD0840" w:rsidSect="0044059E">
      <w:pgSz w:w="12240" w:h="15840"/>
      <w:pgMar w:top="540" w:right="1080" w:bottom="99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92937"/>
    <w:multiLevelType w:val="multilevel"/>
    <w:tmpl w:val="AB4A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110DAA"/>
    <w:multiLevelType w:val="hybridMultilevel"/>
    <w:tmpl w:val="E8C8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10B"/>
    <w:rsid w:val="000B5201"/>
    <w:rsid w:val="000C24F7"/>
    <w:rsid w:val="001E0A32"/>
    <w:rsid w:val="00281DA0"/>
    <w:rsid w:val="00292BF9"/>
    <w:rsid w:val="002A2012"/>
    <w:rsid w:val="002F7D74"/>
    <w:rsid w:val="00301CF1"/>
    <w:rsid w:val="0036463A"/>
    <w:rsid w:val="003B6654"/>
    <w:rsid w:val="003E1816"/>
    <w:rsid w:val="004213C1"/>
    <w:rsid w:val="0044059E"/>
    <w:rsid w:val="00486332"/>
    <w:rsid w:val="004E3DE9"/>
    <w:rsid w:val="004F0D52"/>
    <w:rsid w:val="0055673B"/>
    <w:rsid w:val="005C232A"/>
    <w:rsid w:val="005C6681"/>
    <w:rsid w:val="00622802"/>
    <w:rsid w:val="006C6984"/>
    <w:rsid w:val="006E12C9"/>
    <w:rsid w:val="00730915"/>
    <w:rsid w:val="008355A0"/>
    <w:rsid w:val="0084127E"/>
    <w:rsid w:val="00856946"/>
    <w:rsid w:val="008D3429"/>
    <w:rsid w:val="00946FF2"/>
    <w:rsid w:val="00990AA6"/>
    <w:rsid w:val="009F73B3"/>
    <w:rsid w:val="00A312FE"/>
    <w:rsid w:val="00A5082D"/>
    <w:rsid w:val="00A62B98"/>
    <w:rsid w:val="00A84B9E"/>
    <w:rsid w:val="00B77F42"/>
    <w:rsid w:val="00BB4094"/>
    <w:rsid w:val="00BC0534"/>
    <w:rsid w:val="00C83C90"/>
    <w:rsid w:val="00D45C6C"/>
    <w:rsid w:val="00D55997"/>
    <w:rsid w:val="00D63FED"/>
    <w:rsid w:val="00DB7F64"/>
    <w:rsid w:val="00E17B98"/>
    <w:rsid w:val="00EE4F69"/>
    <w:rsid w:val="00F0410B"/>
    <w:rsid w:val="00F37578"/>
    <w:rsid w:val="00FB0328"/>
    <w:rsid w:val="00FD0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0B"/>
    <w:pPr>
      <w:spacing w:after="200" w:line="276" w:lineRule="auto"/>
    </w:pPr>
  </w:style>
  <w:style w:type="paragraph" w:styleId="Heading1">
    <w:name w:val="heading 1"/>
    <w:basedOn w:val="Normal"/>
    <w:next w:val="Normal"/>
    <w:link w:val="Heading1Char"/>
    <w:autoRedefine/>
    <w:uiPriority w:val="9"/>
    <w:qFormat/>
    <w:rsid w:val="00622802"/>
    <w:pPr>
      <w:keepNext/>
      <w:keepLines/>
      <w:spacing w:before="48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D3429"/>
    <w:pPr>
      <w:spacing w:line="240" w:lineRule="auto"/>
    </w:pPr>
    <w:rPr>
      <w:rFonts w:ascii="Arial" w:hAnsi="Arial"/>
      <w:sz w:val="24"/>
    </w:rPr>
  </w:style>
  <w:style w:type="character" w:customStyle="1" w:styleId="Heading1Char">
    <w:name w:val="Heading 1 Char"/>
    <w:basedOn w:val="DefaultParagraphFont"/>
    <w:link w:val="Heading1"/>
    <w:uiPriority w:val="9"/>
    <w:rsid w:val="00622802"/>
    <w:rPr>
      <w:rFonts w:ascii="Arial" w:eastAsiaTheme="majorEastAsia" w:hAnsi="Arial" w:cstheme="majorBidi"/>
      <w:b/>
      <w:bCs/>
      <w:sz w:val="28"/>
      <w:szCs w:val="28"/>
    </w:rPr>
  </w:style>
  <w:style w:type="character" w:styleId="Strong">
    <w:name w:val="Strong"/>
    <w:basedOn w:val="DefaultParagraphFont"/>
    <w:uiPriority w:val="22"/>
    <w:qFormat/>
    <w:rsid w:val="00F0410B"/>
    <w:rPr>
      <w:b/>
      <w:bCs/>
    </w:rPr>
  </w:style>
  <w:style w:type="paragraph" w:styleId="NormalWeb">
    <w:name w:val="Normal (Web)"/>
    <w:basedOn w:val="Normal"/>
    <w:uiPriority w:val="99"/>
    <w:unhideWhenUsed/>
    <w:rsid w:val="00F04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059E"/>
    <w:rPr>
      <w:color w:val="0000FF" w:themeColor="hyperlink"/>
      <w:u w:val="single"/>
    </w:rPr>
  </w:style>
  <w:style w:type="paragraph" w:styleId="ListParagraph">
    <w:name w:val="List Paragraph"/>
    <w:basedOn w:val="Normal"/>
    <w:uiPriority w:val="34"/>
    <w:qFormat/>
    <w:rsid w:val="0044059E"/>
    <w:pPr>
      <w:ind w:left="720"/>
      <w:contextualSpacing/>
    </w:pPr>
  </w:style>
  <w:style w:type="paragraph" w:styleId="BalloonText">
    <w:name w:val="Balloon Text"/>
    <w:basedOn w:val="Normal"/>
    <w:link w:val="BalloonTextChar"/>
    <w:uiPriority w:val="99"/>
    <w:semiHidden/>
    <w:unhideWhenUsed/>
    <w:rsid w:val="001E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dc:creator>
  <cp:lastModifiedBy>wito</cp:lastModifiedBy>
  <cp:revision>6</cp:revision>
  <cp:lastPrinted>2014-03-18T23:15:00Z</cp:lastPrinted>
  <dcterms:created xsi:type="dcterms:W3CDTF">2013-04-23T01:23:00Z</dcterms:created>
  <dcterms:modified xsi:type="dcterms:W3CDTF">2014-03-18T23:20:00Z</dcterms:modified>
</cp:coreProperties>
</file>